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26" w:rsidRDefault="003A0A26">
      <w:pPr>
        <w:spacing w:before="934" w:after="607"/>
        <w:ind w:left="3514" w:right="3461"/>
        <w:textAlignment w:val="baseline"/>
        <w:rPr>
          <w:noProof/>
          <w:lang w:val="fr-FR" w:eastAsia="fr-FR"/>
        </w:rPr>
      </w:pPr>
    </w:p>
    <w:p w:rsidR="00EF5170" w:rsidRPr="00EF5170" w:rsidRDefault="00EF5170">
      <w:pPr>
        <w:spacing w:before="934" w:after="607"/>
        <w:ind w:left="3514" w:right="3461"/>
        <w:textAlignment w:val="baseline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center"/>
        <w:rPr>
          <w:sz w:val="36"/>
          <w:lang w:val="fr-FR"/>
        </w:rPr>
      </w:pPr>
      <w:r w:rsidRPr="00EF5170">
        <w:rPr>
          <w:sz w:val="36"/>
          <w:lang w:val="fr-FR"/>
        </w:rPr>
        <w:t>MARCHE PUBLIC DE FOURNITURES</w:t>
      </w:r>
    </w:p>
    <w:p w:rsidR="00EF5170" w:rsidRPr="00EF5170" w:rsidRDefault="00EF5170" w:rsidP="00EF5170">
      <w:pPr>
        <w:jc w:val="center"/>
        <w:rPr>
          <w:sz w:val="36"/>
          <w:lang w:val="fr-FR"/>
        </w:rPr>
      </w:pPr>
      <w:r w:rsidRPr="00EF5170">
        <w:rPr>
          <w:sz w:val="36"/>
          <w:lang w:val="fr-FR"/>
        </w:rPr>
        <w:t>ET DE SERVICES</w:t>
      </w:r>
    </w:p>
    <w:p w:rsidR="00EF5170" w:rsidRPr="00EF5170" w:rsidRDefault="00EF5170" w:rsidP="00EF5170">
      <w:pPr>
        <w:jc w:val="center"/>
        <w:rPr>
          <w:sz w:val="36"/>
          <w:lang w:val="fr-FR"/>
        </w:rPr>
      </w:pPr>
    </w:p>
    <w:p w:rsidR="00EF5170" w:rsidRPr="00EF5170" w:rsidRDefault="00EF5170" w:rsidP="00EF5170">
      <w:pPr>
        <w:jc w:val="center"/>
        <w:rPr>
          <w:sz w:val="24"/>
          <w:lang w:val="fr-FR"/>
        </w:rPr>
      </w:pPr>
      <w:r w:rsidRPr="00EF5170">
        <w:rPr>
          <w:sz w:val="36"/>
          <w:szCs w:val="32"/>
          <w:lang w:val="fr-FR"/>
        </w:rPr>
        <w:t>BORDEREAU DE PRIX LOT1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  <w:r w:rsidRPr="00EF5170">
        <w:rPr>
          <w:lang w:val="fr-FR"/>
        </w:rPr>
        <w:t>Pouvoir adjudicateur</w:t>
      </w:r>
    </w:p>
    <w:p w:rsidR="00EF5170" w:rsidRPr="00EF5170" w:rsidRDefault="00EF5170" w:rsidP="00EF5170">
      <w:pPr>
        <w:pBdr>
          <w:top w:val="single" w:sz="4" w:space="1" w:color="auto"/>
        </w:pBdr>
        <w:jc w:val="both"/>
        <w:rPr>
          <w:lang w:val="fr-FR"/>
        </w:rPr>
      </w:pPr>
      <w:r w:rsidRPr="00EF5170">
        <w:rPr>
          <w:lang w:val="fr-FR"/>
        </w:rPr>
        <w:t>COMMUNAUTE D’AGGLOMERATION DU CALAISIS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  <w:r w:rsidRPr="00EF5170">
        <w:rPr>
          <w:lang w:val="fr-FR"/>
        </w:rPr>
        <w:t>Représentant du pouvoir adjudicateur</w:t>
      </w:r>
    </w:p>
    <w:p w:rsidR="00EF5170" w:rsidRPr="00EF5170" w:rsidRDefault="00EF5170" w:rsidP="00EF5170">
      <w:pPr>
        <w:pBdr>
          <w:top w:val="single" w:sz="4" w:space="1" w:color="auto"/>
        </w:pBdr>
        <w:jc w:val="both"/>
        <w:rPr>
          <w:lang w:val="fr-FR"/>
        </w:rPr>
      </w:pPr>
      <w:r w:rsidRPr="00EF5170">
        <w:rPr>
          <w:lang w:val="fr-FR"/>
        </w:rPr>
        <w:t>Madame la Présidente de la Communauté d’Agglomération du Calaisis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pBdr>
          <w:bottom w:val="single" w:sz="4" w:space="1" w:color="auto"/>
        </w:pBdr>
        <w:jc w:val="both"/>
        <w:rPr>
          <w:lang w:val="fr-FR"/>
        </w:rPr>
      </w:pPr>
      <w:r w:rsidRPr="00EF5170">
        <w:rPr>
          <w:lang w:val="fr-FR"/>
        </w:rPr>
        <w:t>Objet du marché</w:t>
      </w:r>
    </w:p>
    <w:p w:rsidR="00EF5170" w:rsidRPr="00EF5170" w:rsidRDefault="00EF5170" w:rsidP="00EF5170">
      <w:pPr>
        <w:jc w:val="both"/>
        <w:rPr>
          <w:lang w:val="fr-FR"/>
        </w:rPr>
      </w:pPr>
      <w:r w:rsidRPr="00EF5170">
        <w:rPr>
          <w:lang w:val="fr-FR"/>
        </w:rPr>
        <w:t>Fourniture de repas en liaison froide pour les structures d'accueil de jeunes enfants et le centre intercommunal de loisirs sans hébergement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tabs>
          <w:tab w:val="left" w:pos="5670"/>
        </w:tabs>
        <w:jc w:val="both"/>
        <w:rPr>
          <w:lang w:val="fr-FR"/>
        </w:rPr>
      </w:pPr>
      <w:r w:rsidRPr="00EF5170">
        <w:rPr>
          <w:lang w:val="fr-FR"/>
        </w:rPr>
        <w:t>Le Pouvoir Adjudicateur</w:t>
      </w:r>
      <w:r w:rsidRPr="00EF5170">
        <w:rPr>
          <w:lang w:val="fr-FR"/>
        </w:rPr>
        <w:tab/>
        <w:t>Le Titulaire du Marché</w:t>
      </w:r>
    </w:p>
    <w:p w:rsidR="00EF5170" w:rsidRPr="00EF5170" w:rsidRDefault="00EF5170" w:rsidP="00EF5170">
      <w:pPr>
        <w:tabs>
          <w:tab w:val="left" w:pos="5670"/>
          <w:tab w:val="left" w:pos="7230"/>
        </w:tabs>
        <w:jc w:val="both"/>
        <w:rPr>
          <w:lang w:val="fr-FR"/>
        </w:rPr>
      </w:pPr>
      <w:r w:rsidRPr="00EF5170">
        <w:rPr>
          <w:lang w:val="fr-FR"/>
        </w:rPr>
        <w:t>A Calais, le</w:t>
      </w:r>
      <w:r w:rsidRPr="00EF5170">
        <w:rPr>
          <w:lang w:val="fr-FR"/>
        </w:rPr>
        <w:tab/>
        <w:t>A</w:t>
      </w:r>
      <w:r w:rsidRPr="00EF5170">
        <w:rPr>
          <w:lang w:val="fr-FR"/>
        </w:rPr>
        <w:tab/>
        <w:t>, le</w:t>
      </w:r>
    </w:p>
    <w:p w:rsidR="003A0A26" w:rsidRDefault="00EF5170" w:rsidP="00EF5170">
      <w:pPr>
        <w:spacing w:before="261" w:line="264" w:lineRule="exact"/>
        <w:ind w:right="72"/>
        <w:jc w:val="both"/>
        <w:textAlignment w:val="baseline"/>
        <w:rPr>
          <w:rFonts w:ascii="Arial" w:eastAsia="Arial" w:hAnsi="Arial"/>
          <w:i/>
          <w:color w:val="0F233D"/>
          <w:sz w:val="24"/>
          <w:lang w:val="fr-FR"/>
        </w:rPr>
      </w:pPr>
      <w:r w:rsidRPr="00EF5170">
        <w:rPr>
          <w:lang w:val="fr-FR"/>
        </w:rPr>
        <w:br w:type="column"/>
      </w:r>
      <w:r w:rsidR="00434185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6.9pt;margin-top:795.05pt;width:482.15pt;height:18.8pt;z-index:-251658752;mso-wrap-distance-left:0;mso-wrap-distance-right:0;mso-position-horizontal-relative:page;mso-position-vertical-relative:page" filled="f" stroked="f">
            <v:textbox inset="0,0,0,0">
              <w:txbxContent>
                <w:p w:rsidR="003A0A26" w:rsidRDefault="007420E1">
                  <w:pPr>
                    <w:spacing w:before="1" w:line="186" w:lineRule="exact"/>
                    <w:textAlignment w:val="baseline"/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>Fourniture de repas pour les structures d’accueil de jeunes enfants et le centre intercommunal de loisirs sans hébergement</w:t>
                  </w:r>
                </w:p>
                <w:p w:rsidR="003A0A26" w:rsidRDefault="007420E1">
                  <w:pPr>
                    <w:tabs>
                      <w:tab w:val="left" w:pos="4104"/>
                      <w:tab w:val="right" w:pos="9648"/>
                    </w:tabs>
                    <w:spacing w:line="184" w:lineRule="exact"/>
                    <w:textAlignment w:val="baseline"/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>DCE / Bordereau de Prix Lot1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ab/>
                  </w:r>
                </w:p>
              </w:txbxContent>
            </v:textbox>
            <w10:wrap type="square" anchorx="page" anchory="page"/>
          </v:shape>
        </w:pict>
      </w:r>
    </w:p>
    <w:p w:rsidR="003A0A26" w:rsidRDefault="007420E1" w:rsidP="00EF5170">
      <w:pPr>
        <w:spacing w:before="296" w:after="252" w:line="268" w:lineRule="exact"/>
        <w:ind w:left="2927" w:right="2857"/>
        <w:textAlignment w:val="baseline"/>
        <w:rPr>
          <w:rFonts w:ascii="Arial" w:eastAsia="Arial" w:hAnsi="Arial"/>
          <w:b/>
          <w:color w:val="000000"/>
          <w:spacing w:val="-5"/>
          <w:sz w:val="24"/>
          <w:lang w:val="fr-FR"/>
        </w:rPr>
      </w:pPr>
      <w:r>
        <w:rPr>
          <w:rFonts w:ascii="Arial" w:eastAsia="Arial" w:hAnsi="Arial"/>
          <w:b/>
          <w:color w:val="000000"/>
          <w:spacing w:val="-5"/>
          <w:sz w:val="24"/>
          <w:lang w:val="fr-FR"/>
        </w:rPr>
        <w:t>BORDEREAU DE PRIX UNITAIRES</w:t>
      </w:r>
    </w:p>
    <w:p w:rsidR="003A0A26" w:rsidRDefault="007420E1">
      <w:pPr>
        <w:spacing w:after="566" w:line="280" w:lineRule="exact"/>
        <w:textAlignment w:val="baseline"/>
        <w:rPr>
          <w:rFonts w:ascii="Tahoma" w:eastAsia="Tahoma" w:hAnsi="Tahoma"/>
          <w:b/>
          <w:color w:val="000000"/>
          <w:spacing w:val="-3"/>
          <w:lang w:val="fr-FR"/>
        </w:rPr>
      </w:pPr>
      <w:r>
        <w:rPr>
          <w:rFonts w:ascii="Tahoma" w:eastAsia="Tahoma" w:hAnsi="Tahoma"/>
          <w:b/>
          <w:color w:val="000000"/>
          <w:spacing w:val="-3"/>
          <w:lang w:val="fr-FR"/>
        </w:rPr>
        <w:t>LOT</w:t>
      </w:r>
      <w:r w:rsidR="00EF5170">
        <w:rPr>
          <w:rFonts w:ascii="Tahoma" w:eastAsia="Tahoma" w:hAnsi="Tahoma"/>
          <w:b/>
          <w:color w:val="000000"/>
          <w:spacing w:val="-3"/>
          <w:lang w:val="fr-FR"/>
        </w:rPr>
        <w:t>1</w:t>
      </w:r>
      <w:r>
        <w:rPr>
          <w:rFonts w:ascii="Tahoma" w:eastAsia="Tahoma" w:hAnsi="Tahoma"/>
          <w:b/>
          <w:color w:val="000000"/>
          <w:spacing w:val="-3"/>
          <w:lang w:val="fr-FR"/>
        </w:rPr>
        <w:t xml:space="preserve"> : Fourniture de repas en liaison froide pour les structures d'accueil de jeunes enfan</w:t>
      </w:r>
      <w:r w:rsidR="00EF5170">
        <w:rPr>
          <w:rFonts w:ascii="Tahoma" w:eastAsia="Tahoma" w:hAnsi="Tahoma"/>
          <w:b/>
          <w:color w:val="000000"/>
          <w:spacing w:val="-3"/>
          <w:lang w:val="fr-FR"/>
        </w:rPr>
        <w:t>ts</w:t>
      </w: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9"/>
        <w:gridCol w:w="989"/>
        <w:gridCol w:w="2692"/>
        <w:gridCol w:w="2540"/>
      </w:tblGrid>
      <w:tr w:rsidR="003A0A26">
        <w:trPr>
          <w:trHeight w:hRule="exact" w:val="30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60" w:after="8" w:line="229" w:lineRule="exact"/>
              <w:ind w:right="949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DESIGNATION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after="56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Unité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1" w:after="27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Prix unitaire HT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1" w:after="27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Prix unitaire TTC</w:t>
            </w:r>
          </w:p>
        </w:tc>
      </w:tr>
      <w:tr w:rsidR="003A0A26">
        <w:trPr>
          <w:trHeight w:hRule="exact" w:val="1143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348" w:line="230" w:lineRule="exact"/>
              <w:ind w:right="11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3A0A26" w:rsidRDefault="007420E1">
            <w:pPr>
              <w:spacing w:before="1" w:after="333" w:line="230" w:lineRule="exact"/>
              <w:ind w:right="49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Mixé enfant 4 à 6 mois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58" w:after="464" w:line="220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3A0A26">
        <w:trPr>
          <w:trHeight w:hRule="exact" w:val="114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353" w:line="230" w:lineRule="exact"/>
              <w:ind w:right="11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3A0A26" w:rsidRDefault="007420E1">
            <w:pPr>
              <w:spacing w:after="329" w:line="225" w:lineRule="exact"/>
              <w:ind w:right="40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Mixé enfant 6 à 12 mois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57" w:after="460" w:line="220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3A0A26">
        <w:trPr>
          <w:trHeight w:hRule="exact" w:val="1142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348" w:line="230" w:lineRule="exact"/>
              <w:ind w:right="11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3A0A26" w:rsidRDefault="007420E1">
            <w:pPr>
              <w:spacing w:after="319" w:line="230" w:lineRule="exact"/>
              <w:ind w:left="72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Mouliné enfant de 12 à 18 mois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57" w:after="374" w:line="296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3A0A26">
        <w:trPr>
          <w:trHeight w:hRule="exact" w:val="1143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233" w:line="230" w:lineRule="exact"/>
              <w:ind w:right="11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3A0A26" w:rsidRDefault="007420E1">
            <w:pPr>
              <w:spacing w:before="1" w:line="230" w:lineRule="exact"/>
              <w:ind w:right="2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Morceaux enfant de 18 mois et</w:t>
            </w:r>
          </w:p>
          <w:p w:rsidR="003A0A26" w:rsidRDefault="007420E1">
            <w:pPr>
              <w:spacing w:after="213" w:line="230" w:lineRule="exact"/>
              <w:ind w:right="139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plus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58" w:after="459" w:line="220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3A0A26" w:rsidTr="00434185">
        <w:trPr>
          <w:trHeight w:hRule="exact" w:val="4048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7420E1">
            <w:pPr>
              <w:spacing w:before="132" w:after="4384" w:line="230" w:lineRule="exact"/>
              <w:ind w:left="72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Autre prestation (à préciser)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</w:tbl>
    <w:p w:rsidR="003A0A26" w:rsidRDefault="007420E1">
      <w:pPr>
        <w:spacing w:line="25" w:lineRule="exact"/>
        <w:textAlignment w:val="baseline"/>
        <w:rPr>
          <w:rFonts w:eastAsia="Times New Roman"/>
          <w:color w:val="000000"/>
          <w:sz w:val="6"/>
          <w:lang w:val="fr-FR"/>
        </w:rPr>
      </w:pPr>
      <w:r>
        <w:rPr>
          <w:rFonts w:eastAsia="Times New Roman"/>
          <w:color w:val="000000"/>
          <w:sz w:val="6"/>
          <w:lang w:val="fr-FR"/>
        </w:rPr>
        <w:t>*</w:t>
      </w:r>
    </w:p>
    <w:p w:rsidR="00434185" w:rsidRDefault="00434185" w:rsidP="00EF5170">
      <w:pPr>
        <w:tabs>
          <w:tab w:val="left" w:pos="2592"/>
          <w:tab w:val="center" w:pos="7371"/>
        </w:tabs>
        <w:spacing w:before="699" w:line="236" w:lineRule="exact"/>
        <w:textAlignment w:val="baseline"/>
        <w:rPr>
          <w:rFonts w:ascii="Arial" w:eastAsia="Arial" w:hAnsi="Arial"/>
          <w:color w:val="000000"/>
          <w:lang w:val="fr-FR"/>
        </w:rPr>
      </w:pPr>
      <w:r>
        <w:rPr>
          <w:rFonts w:ascii="Arial" w:eastAsia="Arial" w:hAnsi="Arial"/>
          <w:color w:val="000000"/>
          <w:lang w:val="fr-FR"/>
        </w:rPr>
        <w:t>Le Prestataire</w:t>
      </w:r>
      <w:r>
        <w:rPr>
          <w:rFonts w:ascii="Arial" w:eastAsia="Arial" w:hAnsi="Arial"/>
          <w:color w:val="000000"/>
          <w:lang w:val="fr-FR"/>
        </w:rPr>
        <w:tab/>
      </w:r>
      <w:r>
        <w:rPr>
          <w:rFonts w:ascii="Arial" w:eastAsia="Arial" w:hAnsi="Arial"/>
          <w:color w:val="000000"/>
          <w:lang w:val="fr-FR"/>
        </w:rPr>
        <w:tab/>
        <w:t>Le Pouvoir Adjudicateur</w:t>
      </w:r>
    </w:p>
    <w:p w:rsidR="003A0A26" w:rsidRDefault="007420E1" w:rsidP="00434185">
      <w:pPr>
        <w:tabs>
          <w:tab w:val="left" w:pos="2592"/>
          <w:tab w:val="center" w:pos="7371"/>
        </w:tabs>
        <w:spacing w:line="236" w:lineRule="exact"/>
        <w:textAlignment w:val="baseline"/>
        <w:rPr>
          <w:rFonts w:ascii="Arial" w:eastAsia="Arial" w:hAnsi="Arial"/>
          <w:color w:val="000000"/>
          <w:lang w:val="fr-FR"/>
        </w:rPr>
      </w:pPr>
      <w:r>
        <w:rPr>
          <w:rFonts w:ascii="Arial" w:eastAsia="Arial" w:hAnsi="Arial"/>
          <w:color w:val="000000"/>
          <w:lang w:val="fr-FR"/>
        </w:rPr>
        <w:t>A</w:t>
      </w:r>
      <w:r>
        <w:rPr>
          <w:rFonts w:ascii="Arial" w:eastAsia="Arial" w:hAnsi="Arial"/>
          <w:color w:val="000000"/>
          <w:lang w:val="fr-FR"/>
        </w:rPr>
        <w:tab/>
        <w:t>, le</w:t>
      </w:r>
      <w:r>
        <w:rPr>
          <w:rFonts w:ascii="Arial" w:eastAsia="Arial" w:hAnsi="Arial"/>
          <w:color w:val="000000"/>
          <w:lang w:val="fr-FR"/>
        </w:rPr>
        <w:tab/>
        <w:t>A Calais, le</w:t>
      </w:r>
    </w:p>
    <w:p w:rsidR="003A0A26" w:rsidRDefault="00EF5170" w:rsidP="00434185">
      <w:pPr>
        <w:tabs>
          <w:tab w:val="left" w:pos="2592"/>
          <w:tab w:val="center" w:pos="7371"/>
        </w:tabs>
        <w:spacing w:before="273" w:line="233" w:lineRule="exact"/>
        <w:textAlignment w:val="baseline"/>
        <w:rPr>
          <w:rFonts w:ascii="Arial" w:eastAsia="Arial" w:hAnsi="Arial"/>
          <w:color w:val="000000"/>
          <w:spacing w:val="-1"/>
          <w:lang w:val="fr-FR"/>
        </w:rPr>
      </w:pPr>
      <w:r>
        <w:rPr>
          <w:rFonts w:ascii="Arial" w:eastAsia="Arial" w:hAnsi="Arial"/>
          <w:color w:val="000000"/>
          <w:spacing w:val="-1"/>
          <w:lang w:val="fr-FR"/>
        </w:rPr>
        <w:tab/>
      </w:r>
      <w:r>
        <w:rPr>
          <w:rFonts w:ascii="Arial" w:eastAsia="Arial" w:hAnsi="Arial"/>
          <w:color w:val="000000"/>
          <w:spacing w:val="-1"/>
          <w:lang w:val="fr-FR"/>
        </w:rPr>
        <w:tab/>
      </w:r>
    </w:p>
    <w:p w:rsidR="00434185" w:rsidRDefault="00434185" w:rsidP="00434185">
      <w:pPr>
        <w:tabs>
          <w:tab w:val="left" w:pos="2592"/>
          <w:tab w:val="center" w:pos="7371"/>
        </w:tabs>
        <w:spacing w:before="273" w:line="233" w:lineRule="exact"/>
        <w:textAlignment w:val="baseline"/>
        <w:rPr>
          <w:rFonts w:ascii="Arial" w:eastAsia="Arial" w:hAnsi="Arial"/>
          <w:color w:val="000000"/>
          <w:spacing w:val="-2"/>
          <w:lang w:val="fr-FR"/>
        </w:rPr>
      </w:pPr>
      <w:bookmarkStart w:id="0" w:name="_GoBack"/>
      <w:bookmarkEnd w:id="0"/>
    </w:p>
    <w:p w:rsidR="003A0A26" w:rsidRDefault="007420E1" w:rsidP="00EF5170">
      <w:pPr>
        <w:tabs>
          <w:tab w:val="center" w:pos="7230"/>
        </w:tabs>
        <w:spacing w:before="2" w:line="190" w:lineRule="exact"/>
        <w:ind w:left="144"/>
        <w:textAlignment w:val="baseline"/>
        <w:rPr>
          <w:rFonts w:ascii="Arial" w:eastAsia="Arial" w:hAnsi="Arial"/>
          <w:i/>
          <w:color w:val="000000"/>
          <w:spacing w:val="-1"/>
          <w:sz w:val="16"/>
          <w:lang w:val="fr-FR"/>
        </w:rPr>
      </w:pPr>
      <w:r>
        <w:rPr>
          <w:rFonts w:ascii="Arial" w:eastAsia="Arial" w:hAnsi="Arial"/>
          <w:i/>
          <w:color w:val="000000"/>
          <w:spacing w:val="-1"/>
          <w:sz w:val="16"/>
          <w:lang w:val="fr-FR"/>
        </w:rPr>
        <w:t>(Signature)</w:t>
      </w:r>
      <w:r>
        <w:rPr>
          <w:rFonts w:ascii="Arial" w:eastAsia="Arial" w:hAnsi="Arial"/>
          <w:i/>
          <w:color w:val="000000"/>
          <w:spacing w:val="-1"/>
          <w:sz w:val="16"/>
          <w:lang w:val="fr-FR"/>
        </w:rPr>
        <w:tab/>
        <w:t>(Signature)</w:t>
      </w:r>
    </w:p>
    <w:sectPr w:rsidR="003A0A26">
      <w:headerReference w:type="default" r:id="rId7"/>
      <w:pgSz w:w="11904" w:h="16843"/>
      <w:pgMar w:top="560" w:right="1089" w:bottom="546" w:left="109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E1" w:rsidRDefault="007420E1" w:rsidP="00EF5170">
      <w:r>
        <w:separator/>
      </w:r>
    </w:p>
  </w:endnote>
  <w:endnote w:type="continuationSeparator" w:id="0">
    <w:p w:rsidR="007420E1" w:rsidRDefault="007420E1" w:rsidP="00EF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E1" w:rsidRDefault="007420E1" w:rsidP="00EF5170">
      <w:r>
        <w:separator/>
      </w:r>
    </w:p>
  </w:footnote>
  <w:footnote w:type="continuationSeparator" w:id="0">
    <w:p w:rsidR="007420E1" w:rsidRDefault="007420E1" w:rsidP="00EF5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70" w:rsidRPr="00EF5170" w:rsidRDefault="00EF5170" w:rsidP="00EF5170">
    <w:pPr>
      <w:pStyle w:val="En-tte"/>
      <w:jc w:val="right"/>
      <w:rPr>
        <w:i/>
        <w:lang w:val="fr-FR"/>
      </w:rPr>
    </w:pPr>
    <w:r w:rsidRPr="00EF5170">
      <w:rPr>
        <w:i/>
        <w:lang w:val="fr-FR"/>
      </w:rPr>
      <w:t>Communauté d’Agglomération du Calaisis</w:t>
    </w:r>
  </w:p>
  <w:p w:rsidR="00EF5170" w:rsidRPr="00EF5170" w:rsidRDefault="00EF5170">
    <w:pPr>
      <w:pStyle w:val="En-tte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3A0A26"/>
    <w:rsid w:val="003A0A26"/>
    <w:rsid w:val="00434185"/>
    <w:rsid w:val="007420E1"/>
    <w:rsid w:val="00E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51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1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170"/>
  </w:style>
  <w:style w:type="paragraph" w:styleId="Pieddepage">
    <w:name w:val="footer"/>
    <w:basedOn w:val="Normal"/>
    <w:link w:val="Pieddepag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51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1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170"/>
  </w:style>
  <w:style w:type="paragraph" w:styleId="Pieddepage">
    <w:name w:val="footer"/>
    <w:basedOn w:val="Normal"/>
    <w:link w:val="Pieddepag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152</Words>
  <Characters>842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Frederic Blaizel</cp:lastModifiedBy>
  <cp:revision>3</cp:revision>
  <dcterms:created xsi:type="dcterms:W3CDTF">2016-10-26T09:41:00Z</dcterms:created>
  <dcterms:modified xsi:type="dcterms:W3CDTF">2016-11-16T14:32:00Z</dcterms:modified>
</cp:coreProperties>
</file>