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391" w:rsidRPr="00F43175" w:rsidRDefault="000204E3" w:rsidP="00AF5391">
      <w:pPr>
        <w:jc w:val="center"/>
      </w:pPr>
      <w:bookmarkStart w:id="0" w:name="_Toc461012835"/>
      <w:r>
        <w:rPr>
          <w:noProof/>
        </w:rPr>
        <w:drawing>
          <wp:inline distT="0" distB="0" distL="0" distR="0">
            <wp:extent cx="4045306" cy="1530359"/>
            <wp:effectExtent l="0" t="0" r="0" b="0"/>
            <wp:docPr id="3" name="Image 3" descr="T:\COMMUNICATION\LOGOS GRAND CALAIS TERRES &amp; MERS\JPG\Logo Grand Calais Terres &amp; Mers-horizon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COMMUNICATION\LOGOS GRAND CALAIS TERRES &amp; MERS\JPG\Logo Grand Calais Terres &amp; Mers-horizont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174" cy="153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391" w:rsidRPr="00F43175" w:rsidRDefault="00AF5391" w:rsidP="00AF5391">
      <w:pPr>
        <w:jc w:val="center"/>
        <w:rPr>
          <w:b/>
          <w:bCs/>
          <w:sz w:val="36"/>
        </w:rPr>
      </w:pPr>
    </w:p>
    <w:p w:rsidR="00AF5391" w:rsidRPr="00F43175" w:rsidRDefault="00AF5391" w:rsidP="00AF5391">
      <w:pPr>
        <w:rPr>
          <w:b/>
          <w:bCs/>
          <w:sz w:val="36"/>
        </w:rPr>
      </w:pPr>
    </w:p>
    <w:p w:rsidR="00AF5391" w:rsidRDefault="00AF5391" w:rsidP="000204E3">
      <w:pPr>
        <w:tabs>
          <w:tab w:val="left" w:pos="5190"/>
        </w:tabs>
        <w:rPr>
          <w:sz w:val="40"/>
        </w:rPr>
      </w:pPr>
    </w:p>
    <w:p w:rsidR="00AF5391" w:rsidRPr="00F43175" w:rsidRDefault="00AF5391" w:rsidP="000204E3">
      <w:pPr>
        <w:tabs>
          <w:tab w:val="left" w:pos="5190"/>
        </w:tabs>
        <w:rPr>
          <w:sz w:val="40"/>
        </w:rPr>
      </w:pPr>
    </w:p>
    <w:p w:rsidR="00AF5391" w:rsidRPr="00F43175" w:rsidRDefault="00AF5391" w:rsidP="00DB12C4">
      <w:pPr>
        <w:tabs>
          <w:tab w:val="left" w:pos="5190"/>
        </w:tabs>
        <w:rPr>
          <w:sz w:val="40"/>
        </w:rPr>
      </w:pPr>
    </w:p>
    <w:p w:rsidR="00AF5391" w:rsidRPr="00F43175" w:rsidRDefault="005742F2" w:rsidP="000204E3">
      <w:pPr>
        <w:tabs>
          <w:tab w:val="left" w:pos="5190"/>
        </w:tabs>
        <w:rPr>
          <w:sz w:val="40"/>
        </w:rPr>
      </w:pP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-160020</wp:posOffset>
                </wp:positionH>
                <wp:positionV relativeFrom="paragraph">
                  <wp:posOffset>238760</wp:posOffset>
                </wp:positionV>
                <wp:extent cx="5763260" cy="1905000"/>
                <wp:effectExtent l="11430" t="124460" r="168910" b="88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326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8295" dir="19345884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F5391" w:rsidRDefault="00AF5391" w:rsidP="00AF5391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:rsidR="00AF5391" w:rsidRDefault="00AF5391" w:rsidP="00C77300">
                            <w:pPr>
                              <w:tabs>
                                <w:tab w:val="left" w:pos="5348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Remplacement d’un étage de compression sur compresseur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Aerzen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14504E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D62 S DN 200</w:t>
                            </w:r>
                          </w:p>
                          <w:p w:rsidR="00AF5391" w:rsidRDefault="00AF5391" w:rsidP="000204E3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.6pt;margin-top:18.8pt;width:453.8pt;height:15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LcbfQIAAPoEAAAOAAAAZHJzL2Uyb0RvYy54bWysVF1v2yAUfZ+0/4B4X+24cZtYdaquXadJ&#10;3YfUTnu+AWyjYWBAYre/fhecpFmrvUxLJIsLl8O55x64uBx7RbbCeWl0TWcnOSVCM8Olbmv6/eH2&#10;3YISH0BzUEaLmj4KTy9Xb99cDLYShemM4sIRBNG+GmxNuxBslWWedaIHf2Ks0LjYGNdDwNC1GXcw&#10;IHqvsiLPz7LBOG6dYcJ7nL2ZFukq4TeNYOFr03gRiKopcgvp69J3Hb/Z6gKq1oHtJNvRgH9g0YPU&#10;eOgB6gYCkI2Tr6B6yZzxpgknzPSZaRrJRKoBq5nlL6q578CKVAuK4+1BJv//YNmX7TdHJK9pQYmG&#10;Hlv0IMZA3puRFFGdwfoKk+4tpoURp7HLqVJv7wz76Yk21x3oVlw5Z4ZOAEd2s7gzO9o64fgIsh4+&#10;G47HwCaYBDQ2ro/SoRgE0bFLj4fORCoMJ8vzs9PiDJcYrs2WeZnnqXcZVPvt1vnwUZiexEFNHbY+&#10;wcP2zodIB6p9SjzNGyX5rVQqBa5dXytHtoA2uU2/VMGLNKXJUNNlWZSTAn+FQHbPBP84qZcB/a5k&#10;X9PFIQmqqNsHzZMbA0g1jZGy0pGfSE7GOpJOG4S47/hAuIyVFvmiWJYUI/T1bHk6LxeLOSWgWryR&#10;LDhKnAk/ZOiSnaK0r0pe5PE/yaVsB5MQUeS9yn5SKMlo9gRSdMQtdTw2eWp3GNfjzkFrwx+x90gk&#10;NRgfDBx0xj1RMuDlq6n/tQEnKFGfNPpnOZvP421Nwbw8LzBwxyvr4xXQDKFqGrDoNLwO0w3fWCfb&#10;Dk+aHKvNFXqukckN0ZwTq51T8YKlenaPQbzBx3HKen6yVr8BAAD//wMAUEsDBBQABgAIAAAAIQCq&#10;PUbO3AAAAAoBAAAPAAAAZHJzL2Rvd25yZXYueG1sTI/BboMwDIbvk/oOkSvt1gZY1yFGqKppO+4w&#10;ut1TkhIEcSKSAn37uaft6N+ffn8uD4sd2KTH0DkUkG4TYBobpzpsBXyfPjY5sBAlKjk41AJuOsCh&#10;Wj2UslBuxi891bFlVIKhkAJMjL7gPDRGWxm2zmuk3cWNVkYax5arUc5UbgeeJcmeW9khXTDS6zej&#10;m76+WgFT/1n3/mLndxdSs3PHtPG3HyEe18vxFVjUS/yD4a5P6lCR09ldUQU2CNhkzxmhAp5e9sAI&#10;yPNsB+xMwT3hVcn/v1D9AgAA//8DAFBLAQItABQABgAIAAAAIQC2gziS/gAAAOEBAAATAAAAAAAA&#10;AAAAAAAAAAAAAABbQ29udGVudF9UeXBlc10ueG1sUEsBAi0AFAAGAAgAAAAhADj9If/WAAAAlAEA&#10;AAsAAAAAAAAAAAAAAAAALwEAAF9yZWxzLy5yZWxzUEsBAi0AFAAGAAgAAAAhAKhYtxt9AgAA+gQA&#10;AA4AAAAAAAAAAAAAAAAALgIAAGRycy9lMm9Eb2MueG1sUEsBAi0AFAAGAAgAAAAhAKo9Rs7cAAAA&#10;CgEAAA8AAAAAAAAAAAAAAAAA1wQAAGRycy9kb3ducmV2LnhtbFBLBQYAAAAABAAEAPMAAADgBQAA&#10;AAA=&#10;">
                <v:shadow on="t" opacity=".5" offset="13pt,-10pt"/>
                <v:textbox>
                  <w:txbxContent>
                    <w:p w:rsidR="00AF5391" w:rsidRDefault="00AF5391" w:rsidP="00AF5391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  <w:p w:rsidR="00AF5391" w:rsidRDefault="00AF5391" w:rsidP="00C77300">
                      <w:pPr>
                        <w:tabs>
                          <w:tab w:val="left" w:pos="5348"/>
                        </w:tabs>
                        <w:ind w:left="284"/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 xml:space="preserve">Remplacement d’un étage de compression sur compresseur </w:t>
                      </w:r>
                      <w:proofErr w:type="spellStart"/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Aerzen</w:t>
                      </w:r>
                      <w:proofErr w:type="spellEnd"/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Pr="0014504E">
                        <w:rPr>
                          <w:b/>
                          <w:bCs/>
                          <w:sz w:val="40"/>
                          <w:szCs w:val="40"/>
                        </w:rPr>
                        <w:t>D62 S DN 200</w:t>
                      </w:r>
                    </w:p>
                    <w:p w:rsidR="00AF5391" w:rsidRDefault="00AF5391" w:rsidP="000204E3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5391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Pr="00F43175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Default="00AF5391" w:rsidP="00AF5391">
      <w:pPr>
        <w:tabs>
          <w:tab w:val="right" w:pos="8872"/>
        </w:tabs>
        <w:ind w:right="2128"/>
        <w:rPr>
          <w:sz w:val="40"/>
        </w:rPr>
      </w:pPr>
    </w:p>
    <w:p w:rsidR="00AF5391" w:rsidRDefault="00AF5391" w:rsidP="00AF5391">
      <w:pPr>
        <w:tabs>
          <w:tab w:val="right" w:pos="8872"/>
        </w:tabs>
        <w:ind w:left="2410" w:right="2128"/>
        <w:jc w:val="center"/>
        <w:rPr>
          <w:sz w:val="40"/>
        </w:rPr>
      </w:pPr>
    </w:p>
    <w:p w:rsidR="00AF5391" w:rsidRPr="00F43175" w:rsidRDefault="00AF5391" w:rsidP="00AF5391">
      <w:pPr>
        <w:tabs>
          <w:tab w:val="right" w:pos="8872"/>
        </w:tabs>
        <w:ind w:left="2410" w:right="2128"/>
        <w:jc w:val="center"/>
        <w:rPr>
          <w:sz w:val="40"/>
        </w:rPr>
      </w:pPr>
    </w:p>
    <w:p w:rsidR="00AF5391" w:rsidRPr="002701E2" w:rsidRDefault="00AF5391" w:rsidP="00AF5391">
      <w:pPr>
        <w:jc w:val="center"/>
        <w:rPr>
          <w:b/>
          <w:bCs/>
          <w:sz w:val="44"/>
          <w:szCs w:val="44"/>
        </w:rPr>
        <w:sectPr w:rsidR="00AF5391" w:rsidRPr="002701E2" w:rsidSect="001E625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  <w:bCs/>
          <w:sz w:val="44"/>
          <w:szCs w:val="44"/>
        </w:rPr>
        <w:t>Bordereau des prix</w:t>
      </w:r>
    </w:p>
    <w:p w:rsidR="00AF5391" w:rsidRPr="00AF5391" w:rsidRDefault="00AF5391" w:rsidP="00AF5391">
      <w:pPr>
        <w:spacing w:after="200" w:line="276" w:lineRule="auto"/>
        <w:jc w:val="center"/>
        <w:rPr>
          <w:sz w:val="32"/>
          <w:szCs w:val="32"/>
        </w:rPr>
      </w:pPr>
      <w:r w:rsidRPr="00AF5391">
        <w:rPr>
          <w:sz w:val="32"/>
          <w:szCs w:val="32"/>
        </w:rPr>
        <w:lastRenderedPageBreak/>
        <w:t>Bordereau des prix</w:t>
      </w:r>
      <w:bookmarkEnd w:id="0"/>
    </w:p>
    <w:p w:rsidR="00AF5391" w:rsidRPr="001B674F" w:rsidRDefault="00AF5391" w:rsidP="00AF5391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00"/>
        <w:gridCol w:w="2551"/>
        <w:gridCol w:w="2268"/>
      </w:tblGrid>
      <w:tr w:rsidR="00AF5391" w:rsidTr="00F24ABC">
        <w:trPr>
          <w:trHeight w:val="509"/>
        </w:trPr>
        <w:tc>
          <w:tcPr>
            <w:tcW w:w="5000" w:type="dxa"/>
            <w:shd w:val="clear" w:color="auto" w:fill="FFFF99"/>
            <w:vAlign w:val="center"/>
          </w:tcPr>
          <w:p w:rsidR="00AF5391" w:rsidRPr="00C16B99" w:rsidRDefault="00AF5391" w:rsidP="00F24ABC">
            <w:pPr>
              <w:jc w:val="center"/>
              <w:rPr>
                <w:b/>
                <w:bCs/>
              </w:rPr>
            </w:pPr>
            <w:r w:rsidRPr="00C16B99">
              <w:rPr>
                <w:b/>
                <w:bCs/>
              </w:rPr>
              <w:t xml:space="preserve">Désignation des </w:t>
            </w:r>
            <w:r>
              <w:rPr>
                <w:b/>
                <w:bCs/>
              </w:rPr>
              <w:t>travaux</w:t>
            </w:r>
          </w:p>
        </w:tc>
        <w:tc>
          <w:tcPr>
            <w:tcW w:w="2551" w:type="dxa"/>
            <w:shd w:val="clear" w:color="auto" w:fill="FFFF99"/>
            <w:vAlign w:val="center"/>
          </w:tcPr>
          <w:p w:rsidR="00AF5391" w:rsidRPr="007A72CC" w:rsidRDefault="00AF5391" w:rsidP="00F24ABC">
            <w:pPr>
              <w:jc w:val="center"/>
              <w:rPr>
                <w:b/>
                <w:bCs/>
              </w:rPr>
            </w:pPr>
            <w:r w:rsidRPr="00C16B99">
              <w:rPr>
                <w:b/>
                <w:bCs/>
              </w:rPr>
              <w:t>Quantité</w:t>
            </w:r>
          </w:p>
        </w:tc>
        <w:tc>
          <w:tcPr>
            <w:tcW w:w="2268" w:type="dxa"/>
            <w:shd w:val="clear" w:color="auto" w:fill="FFFF99"/>
            <w:vAlign w:val="center"/>
          </w:tcPr>
          <w:p w:rsidR="00AF5391" w:rsidRPr="00C16B99" w:rsidRDefault="00AF5391" w:rsidP="00F24ABC">
            <w:pPr>
              <w:jc w:val="center"/>
              <w:rPr>
                <w:b/>
                <w:bCs/>
              </w:rPr>
            </w:pPr>
            <w:r w:rsidRPr="007A72CC">
              <w:rPr>
                <w:b/>
                <w:bCs/>
              </w:rPr>
              <w:t>Prix Unitaire € HT</w:t>
            </w:r>
          </w:p>
        </w:tc>
      </w:tr>
      <w:tr w:rsidR="00AF5391" w:rsidTr="00324BD6">
        <w:trPr>
          <w:trHeight w:val="409"/>
        </w:trPr>
        <w:tc>
          <w:tcPr>
            <w:tcW w:w="5000" w:type="dxa"/>
            <w:shd w:val="clear" w:color="auto" w:fill="auto"/>
          </w:tcPr>
          <w:p w:rsidR="00AF5391" w:rsidRDefault="00AF5391" w:rsidP="00AF5391">
            <w:pPr>
              <w:pStyle w:val="Paragraphedeliste"/>
              <w:numPr>
                <w:ilvl w:val="0"/>
                <w:numId w:val="2"/>
              </w:numPr>
              <w:tabs>
                <w:tab w:val="right" w:pos="7767"/>
              </w:tabs>
              <w:ind w:left="356" w:right="34"/>
            </w:pPr>
            <w:r>
              <w:t>Démontage de l’étage de surpression y compris destruction en centre agréé.</w:t>
            </w:r>
          </w:p>
        </w:tc>
        <w:tc>
          <w:tcPr>
            <w:tcW w:w="2551" w:type="dxa"/>
            <w:shd w:val="clear" w:color="auto" w:fill="auto"/>
          </w:tcPr>
          <w:p w:rsidR="00AF5391" w:rsidRDefault="00AF5391" w:rsidP="00324BD6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324BD6">
        <w:trPr>
          <w:trHeight w:val="409"/>
        </w:trPr>
        <w:tc>
          <w:tcPr>
            <w:tcW w:w="5000" w:type="dxa"/>
            <w:shd w:val="clear" w:color="auto" w:fill="auto"/>
          </w:tcPr>
          <w:p w:rsidR="00AF5391" w:rsidRDefault="00AF5391" w:rsidP="00AF5391">
            <w:pPr>
              <w:pStyle w:val="Paragraphedeliste"/>
              <w:numPr>
                <w:ilvl w:val="0"/>
                <w:numId w:val="2"/>
              </w:numPr>
              <w:tabs>
                <w:tab w:val="right" w:pos="7767"/>
              </w:tabs>
              <w:ind w:left="356" w:right="34"/>
            </w:pPr>
            <w:r>
              <w:t>Fourniture de l’étage de surpression</w:t>
            </w:r>
          </w:p>
        </w:tc>
        <w:tc>
          <w:tcPr>
            <w:tcW w:w="2551" w:type="dxa"/>
            <w:shd w:val="clear" w:color="auto" w:fill="auto"/>
          </w:tcPr>
          <w:p w:rsidR="00AF5391" w:rsidRDefault="00AF5391" w:rsidP="00324BD6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324BD6">
        <w:trPr>
          <w:trHeight w:val="409"/>
        </w:trPr>
        <w:tc>
          <w:tcPr>
            <w:tcW w:w="5000" w:type="dxa"/>
            <w:shd w:val="clear" w:color="auto" w:fill="auto"/>
          </w:tcPr>
          <w:p w:rsidR="00AF5391" w:rsidRDefault="007260B1" w:rsidP="00AF5391">
            <w:pPr>
              <w:pStyle w:val="Paragraphedeliste"/>
              <w:numPr>
                <w:ilvl w:val="0"/>
                <w:numId w:val="2"/>
              </w:numPr>
              <w:tabs>
                <w:tab w:val="right" w:pos="7767"/>
              </w:tabs>
              <w:ind w:left="356" w:right="34"/>
            </w:pPr>
            <w:r>
              <w:t>P</w:t>
            </w:r>
            <w:r w:rsidR="00AF5391">
              <w:t>oulie</w:t>
            </w:r>
          </w:p>
        </w:tc>
        <w:tc>
          <w:tcPr>
            <w:tcW w:w="2551" w:type="dxa"/>
            <w:shd w:val="clear" w:color="auto" w:fill="auto"/>
          </w:tcPr>
          <w:p w:rsidR="00AF5391" w:rsidRDefault="00AF5391" w:rsidP="00324BD6">
            <w:pPr>
              <w:jc w:val="center"/>
            </w:pPr>
            <w:r w:rsidRPr="00031B2F"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324BD6">
        <w:trPr>
          <w:trHeight w:val="409"/>
        </w:trPr>
        <w:tc>
          <w:tcPr>
            <w:tcW w:w="5000" w:type="dxa"/>
            <w:shd w:val="clear" w:color="auto" w:fill="auto"/>
          </w:tcPr>
          <w:p w:rsidR="00AF5391" w:rsidRDefault="007260B1" w:rsidP="007260B1">
            <w:pPr>
              <w:pStyle w:val="Paragraphedeliste"/>
              <w:numPr>
                <w:ilvl w:val="0"/>
                <w:numId w:val="2"/>
              </w:numPr>
              <w:tabs>
                <w:tab w:val="right" w:pos="7767"/>
              </w:tabs>
              <w:ind w:left="356" w:right="34"/>
            </w:pPr>
            <w:r>
              <w:t>C</w:t>
            </w:r>
            <w:r w:rsidR="00AF5391">
              <w:t>ourroie</w:t>
            </w:r>
          </w:p>
        </w:tc>
        <w:tc>
          <w:tcPr>
            <w:tcW w:w="2551" w:type="dxa"/>
            <w:shd w:val="clear" w:color="auto" w:fill="auto"/>
          </w:tcPr>
          <w:p w:rsidR="00AF5391" w:rsidRDefault="00AF5391" w:rsidP="00324BD6">
            <w:pPr>
              <w:jc w:val="center"/>
            </w:pPr>
            <w:r w:rsidRPr="00031B2F"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324BD6">
        <w:trPr>
          <w:trHeight w:val="409"/>
        </w:trPr>
        <w:tc>
          <w:tcPr>
            <w:tcW w:w="5000" w:type="dxa"/>
            <w:shd w:val="clear" w:color="auto" w:fill="auto"/>
          </w:tcPr>
          <w:p w:rsidR="00AF5391" w:rsidRDefault="007260B1" w:rsidP="00AF5391">
            <w:pPr>
              <w:pStyle w:val="Paragraphedeliste"/>
              <w:numPr>
                <w:ilvl w:val="0"/>
                <w:numId w:val="2"/>
              </w:numPr>
              <w:tabs>
                <w:tab w:val="right" w:pos="7767"/>
              </w:tabs>
              <w:ind w:left="356" w:right="34"/>
            </w:pPr>
            <w:r>
              <w:t>P</w:t>
            </w:r>
            <w:r w:rsidR="00AF5391">
              <w:t>lein d’huile</w:t>
            </w:r>
          </w:p>
        </w:tc>
        <w:tc>
          <w:tcPr>
            <w:tcW w:w="2551" w:type="dxa"/>
            <w:shd w:val="clear" w:color="auto" w:fill="auto"/>
          </w:tcPr>
          <w:p w:rsidR="00AF5391" w:rsidRDefault="00AF5391" w:rsidP="00324BD6">
            <w:pPr>
              <w:jc w:val="center"/>
            </w:pPr>
            <w:r w:rsidRPr="00031B2F"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324BD6">
        <w:trPr>
          <w:trHeight w:val="409"/>
        </w:trPr>
        <w:tc>
          <w:tcPr>
            <w:tcW w:w="5000" w:type="dxa"/>
            <w:shd w:val="clear" w:color="auto" w:fill="auto"/>
          </w:tcPr>
          <w:p w:rsidR="00AF5391" w:rsidRDefault="007260B1" w:rsidP="00AF5391">
            <w:pPr>
              <w:pStyle w:val="Paragraphedeliste"/>
              <w:numPr>
                <w:ilvl w:val="0"/>
                <w:numId w:val="2"/>
              </w:numPr>
              <w:tabs>
                <w:tab w:val="right" w:pos="7767"/>
              </w:tabs>
              <w:ind w:left="356" w:right="34"/>
            </w:pPr>
            <w:r>
              <w:t>F</w:t>
            </w:r>
            <w:r w:rsidR="00AF5391">
              <w:t>iltre à air</w:t>
            </w:r>
          </w:p>
        </w:tc>
        <w:tc>
          <w:tcPr>
            <w:tcW w:w="2551" w:type="dxa"/>
            <w:shd w:val="clear" w:color="auto" w:fill="auto"/>
          </w:tcPr>
          <w:p w:rsidR="00AF5391" w:rsidRDefault="00AF5391" w:rsidP="00324BD6">
            <w:pPr>
              <w:jc w:val="center"/>
            </w:pPr>
            <w:r w:rsidRPr="00031B2F"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324BD6">
        <w:trPr>
          <w:trHeight w:val="409"/>
        </w:trPr>
        <w:tc>
          <w:tcPr>
            <w:tcW w:w="5000" w:type="dxa"/>
            <w:shd w:val="clear" w:color="auto" w:fill="auto"/>
          </w:tcPr>
          <w:p w:rsidR="00AF5391" w:rsidRDefault="00AF5391" w:rsidP="00AF5391">
            <w:pPr>
              <w:pStyle w:val="Paragraphedeliste"/>
              <w:numPr>
                <w:ilvl w:val="0"/>
                <w:numId w:val="2"/>
              </w:numPr>
              <w:tabs>
                <w:tab w:val="right" w:pos="7767"/>
              </w:tabs>
              <w:ind w:left="356" w:right="34"/>
            </w:pPr>
            <w:r>
              <w:t xml:space="preserve">Graisse </w:t>
            </w:r>
          </w:p>
        </w:tc>
        <w:tc>
          <w:tcPr>
            <w:tcW w:w="2551" w:type="dxa"/>
            <w:shd w:val="clear" w:color="auto" w:fill="auto"/>
          </w:tcPr>
          <w:p w:rsidR="00AF5391" w:rsidRDefault="00AF5391" w:rsidP="00324BD6">
            <w:pPr>
              <w:jc w:val="center"/>
            </w:pPr>
            <w:r w:rsidRPr="00031B2F"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324BD6">
        <w:trPr>
          <w:trHeight w:val="409"/>
        </w:trPr>
        <w:tc>
          <w:tcPr>
            <w:tcW w:w="5000" w:type="dxa"/>
            <w:shd w:val="clear" w:color="auto" w:fill="auto"/>
          </w:tcPr>
          <w:p w:rsidR="00AF5391" w:rsidRDefault="00AF5391" w:rsidP="00AF5391">
            <w:pPr>
              <w:pStyle w:val="Paragraphedeliste"/>
              <w:numPr>
                <w:ilvl w:val="0"/>
                <w:numId w:val="2"/>
              </w:numPr>
              <w:tabs>
                <w:tab w:val="right" w:pos="7767"/>
              </w:tabs>
              <w:ind w:left="356" w:right="34"/>
            </w:pPr>
            <w:r>
              <w:t xml:space="preserve">Mise en place de l’étage de surpression </w:t>
            </w:r>
          </w:p>
        </w:tc>
        <w:tc>
          <w:tcPr>
            <w:tcW w:w="2551" w:type="dxa"/>
            <w:shd w:val="clear" w:color="auto" w:fill="auto"/>
          </w:tcPr>
          <w:p w:rsidR="00AF5391" w:rsidRDefault="00AF5391" w:rsidP="00324BD6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324BD6">
        <w:trPr>
          <w:trHeight w:val="409"/>
        </w:trPr>
        <w:tc>
          <w:tcPr>
            <w:tcW w:w="5000" w:type="dxa"/>
            <w:shd w:val="clear" w:color="auto" w:fill="auto"/>
          </w:tcPr>
          <w:p w:rsidR="00AF5391" w:rsidRDefault="00AF5391" w:rsidP="00AF5391">
            <w:pPr>
              <w:pStyle w:val="Paragraphedeliste"/>
              <w:numPr>
                <w:ilvl w:val="0"/>
                <w:numId w:val="2"/>
              </w:numPr>
              <w:tabs>
                <w:tab w:val="right" w:pos="7767"/>
              </w:tabs>
              <w:ind w:left="356" w:right="34"/>
            </w:pPr>
            <w:r>
              <w:t xml:space="preserve">Mise en service et essai </w:t>
            </w:r>
          </w:p>
        </w:tc>
        <w:tc>
          <w:tcPr>
            <w:tcW w:w="2551" w:type="dxa"/>
            <w:shd w:val="clear" w:color="auto" w:fill="auto"/>
          </w:tcPr>
          <w:p w:rsidR="00AF5391" w:rsidRDefault="00AF5391" w:rsidP="00324BD6">
            <w:pPr>
              <w:jc w:val="center"/>
            </w:pPr>
            <w:r>
              <w:t>Le forfait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0204E3">
        <w:trPr>
          <w:trHeight w:val="539"/>
        </w:trPr>
        <w:tc>
          <w:tcPr>
            <w:tcW w:w="7551" w:type="dxa"/>
            <w:gridSpan w:val="2"/>
            <w:vAlign w:val="center"/>
          </w:tcPr>
          <w:p w:rsidR="00AF5391" w:rsidRDefault="00AF5391" w:rsidP="00F24ABC">
            <w:pPr>
              <w:jc w:val="center"/>
            </w:pPr>
            <w:r>
              <w:t xml:space="preserve">Total </w:t>
            </w:r>
            <w:r w:rsidR="00F24ABC">
              <w:t>HT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0204E3">
        <w:trPr>
          <w:trHeight w:val="562"/>
        </w:trPr>
        <w:tc>
          <w:tcPr>
            <w:tcW w:w="7551" w:type="dxa"/>
            <w:gridSpan w:val="2"/>
            <w:vAlign w:val="center"/>
          </w:tcPr>
          <w:p w:rsidR="00AF5391" w:rsidRDefault="00AF5391" w:rsidP="000204E3">
            <w:pPr>
              <w:jc w:val="center"/>
            </w:pPr>
            <w:r>
              <w:t>TVA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  <w:tr w:rsidR="00AF5391" w:rsidTr="000204E3">
        <w:trPr>
          <w:trHeight w:val="556"/>
        </w:trPr>
        <w:tc>
          <w:tcPr>
            <w:tcW w:w="7551" w:type="dxa"/>
            <w:gridSpan w:val="2"/>
            <w:vAlign w:val="center"/>
          </w:tcPr>
          <w:p w:rsidR="00AF5391" w:rsidRDefault="00F24ABC" w:rsidP="000204E3">
            <w:pPr>
              <w:jc w:val="center"/>
            </w:pPr>
            <w:r>
              <w:t xml:space="preserve">TOTAL </w:t>
            </w:r>
            <w:bookmarkStart w:id="1" w:name="_GoBack"/>
            <w:bookmarkEnd w:id="1"/>
            <w:r w:rsidR="00AF5391">
              <w:t>TTC</w:t>
            </w:r>
          </w:p>
        </w:tc>
        <w:tc>
          <w:tcPr>
            <w:tcW w:w="2268" w:type="dxa"/>
            <w:shd w:val="clear" w:color="auto" w:fill="auto"/>
          </w:tcPr>
          <w:p w:rsidR="00AF5391" w:rsidRDefault="00AF5391" w:rsidP="00324BD6"/>
        </w:tc>
      </w:tr>
    </w:tbl>
    <w:p w:rsidR="00FE6378" w:rsidRDefault="00FE6378" w:rsidP="005742F2"/>
    <w:p w:rsidR="005742F2" w:rsidRDefault="005742F2" w:rsidP="005742F2">
      <w:r>
        <w:t xml:space="preserve">A </w:t>
      </w:r>
    </w:p>
    <w:p w:rsidR="005742F2" w:rsidRDefault="005742F2" w:rsidP="005742F2"/>
    <w:p w:rsidR="005742F2" w:rsidRDefault="005742F2" w:rsidP="005742F2">
      <w:r>
        <w:t xml:space="preserve">Le </w:t>
      </w:r>
    </w:p>
    <w:p w:rsidR="005742F2" w:rsidRDefault="005742F2" w:rsidP="005742F2"/>
    <w:p w:rsidR="005742F2" w:rsidRDefault="005742F2" w:rsidP="005742F2">
      <w:r>
        <w:t>Signature et cachet de l’entreprise</w:t>
      </w:r>
    </w:p>
    <w:sectPr w:rsidR="005742F2" w:rsidSect="00FE6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97B14"/>
    <w:multiLevelType w:val="hybridMultilevel"/>
    <w:tmpl w:val="F0929B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2C298A"/>
    <w:multiLevelType w:val="hybridMultilevel"/>
    <w:tmpl w:val="957A11D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A9F7A5C"/>
    <w:multiLevelType w:val="multilevel"/>
    <w:tmpl w:val="3482A690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2"/>
        <w:szCs w:val="22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391"/>
    <w:rsid w:val="000204E3"/>
    <w:rsid w:val="005742F2"/>
    <w:rsid w:val="006946EE"/>
    <w:rsid w:val="007260B1"/>
    <w:rsid w:val="008C0389"/>
    <w:rsid w:val="00AF5391"/>
    <w:rsid w:val="00C77300"/>
    <w:rsid w:val="00CF2324"/>
    <w:rsid w:val="00DB12C4"/>
    <w:rsid w:val="00F24ABC"/>
    <w:rsid w:val="00FE0F6A"/>
    <w:rsid w:val="00FE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AF539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AF539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color w:val="0000FF"/>
      <w:szCs w:val="28"/>
    </w:rPr>
  </w:style>
  <w:style w:type="paragraph" w:styleId="Titre3">
    <w:name w:val="heading 3"/>
    <w:basedOn w:val="Normal"/>
    <w:next w:val="Normal"/>
    <w:link w:val="Titre3Car"/>
    <w:qFormat/>
    <w:rsid w:val="00AF539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i/>
      <w:szCs w:val="26"/>
    </w:rPr>
  </w:style>
  <w:style w:type="paragraph" w:styleId="Titre4">
    <w:name w:val="heading 4"/>
    <w:basedOn w:val="Normal"/>
    <w:next w:val="Normal"/>
    <w:link w:val="Titre4Car"/>
    <w:qFormat/>
    <w:rsid w:val="00AF5391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AF5391"/>
    <w:pPr>
      <w:numPr>
        <w:ilvl w:val="4"/>
        <w:numId w:val="1"/>
      </w:numPr>
      <w:spacing w:before="240" w:after="60"/>
      <w:outlineLvl w:val="4"/>
    </w:pPr>
    <w:rPr>
      <w:b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qFormat/>
    <w:rsid w:val="00AF539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F539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AF539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AF539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F5391"/>
    <w:rPr>
      <w:rFonts w:ascii="Arial" w:eastAsia="Times New Roman" w:hAnsi="Arial" w:cs="Arial"/>
      <w:b/>
      <w:bCs/>
      <w:kern w:val="32"/>
      <w:sz w:val="24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AF5391"/>
    <w:rPr>
      <w:rFonts w:ascii="Arial" w:eastAsia="Times New Roman" w:hAnsi="Arial" w:cs="Arial"/>
      <w:b/>
      <w:bCs/>
      <w:i/>
      <w:iCs/>
      <w:color w:val="0000FF"/>
      <w:sz w:val="24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AF5391"/>
    <w:rPr>
      <w:rFonts w:ascii="Arial" w:eastAsia="Times New Roman" w:hAnsi="Arial" w:cs="Arial"/>
      <w:b/>
      <w:bCs/>
      <w:i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AF5391"/>
    <w:rPr>
      <w:rFonts w:ascii="Times New Roman" w:eastAsia="Times New Roman" w:hAnsi="Times New Roman" w:cs="Times New Roman"/>
      <w:b/>
      <w:bCs/>
      <w:sz w:val="24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AF5391"/>
    <w:rPr>
      <w:rFonts w:ascii="Times New Roman" w:eastAsia="Times New Roman" w:hAnsi="Times New Roman" w:cs="Times New Roman"/>
      <w:b/>
      <w:bCs/>
      <w:i/>
      <w:iCs/>
      <w:sz w:val="24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AF5391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AF539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AF539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AF5391"/>
    <w:rPr>
      <w:rFonts w:ascii="Arial" w:eastAsia="Times New Roman" w:hAnsi="Arial" w:cs="Arial"/>
      <w:lang w:eastAsia="fr-FR"/>
    </w:rPr>
  </w:style>
  <w:style w:type="paragraph" w:customStyle="1" w:styleId="Titre1Marronclair">
    <w:name w:val="Titre 1 + Marron clair"/>
    <w:basedOn w:val="Titre1"/>
    <w:rsid w:val="00AF5391"/>
    <w:rPr>
      <w:color w:val="808000"/>
    </w:rPr>
  </w:style>
  <w:style w:type="paragraph" w:styleId="Paragraphedeliste">
    <w:name w:val="List Paragraph"/>
    <w:basedOn w:val="Normal"/>
    <w:uiPriority w:val="34"/>
    <w:qFormat/>
    <w:rsid w:val="00AF539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53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5391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AF539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AF539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color w:val="0000FF"/>
      <w:szCs w:val="28"/>
    </w:rPr>
  </w:style>
  <w:style w:type="paragraph" w:styleId="Titre3">
    <w:name w:val="heading 3"/>
    <w:basedOn w:val="Normal"/>
    <w:next w:val="Normal"/>
    <w:link w:val="Titre3Car"/>
    <w:qFormat/>
    <w:rsid w:val="00AF539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i/>
      <w:szCs w:val="26"/>
    </w:rPr>
  </w:style>
  <w:style w:type="paragraph" w:styleId="Titre4">
    <w:name w:val="heading 4"/>
    <w:basedOn w:val="Normal"/>
    <w:next w:val="Normal"/>
    <w:link w:val="Titre4Car"/>
    <w:qFormat/>
    <w:rsid w:val="00AF5391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AF5391"/>
    <w:pPr>
      <w:numPr>
        <w:ilvl w:val="4"/>
        <w:numId w:val="1"/>
      </w:numPr>
      <w:spacing w:before="240" w:after="60"/>
      <w:outlineLvl w:val="4"/>
    </w:pPr>
    <w:rPr>
      <w:b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qFormat/>
    <w:rsid w:val="00AF539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F539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AF539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AF539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F5391"/>
    <w:rPr>
      <w:rFonts w:ascii="Arial" w:eastAsia="Times New Roman" w:hAnsi="Arial" w:cs="Arial"/>
      <w:b/>
      <w:bCs/>
      <w:kern w:val="32"/>
      <w:sz w:val="24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AF5391"/>
    <w:rPr>
      <w:rFonts w:ascii="Arial" w:eastAsia="Times New Roman" w:hAnsi="Arial" w:cs="Arial"/>
      <w:b/>
      <w:bCs/>
      <w:i/>
      <w:iCs/>
      <w:color w:val="0000FF"/>
      <w:sz w:val="24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AF5391"/>
    <w:rPr>
      <w:rFonts w:ascii="Arial" w:eastAsia="Times New Roman" w:hAnsi="Arial" w:cs="Arial"/>
      <w:b/>
      <w:bCs/>
      <w:i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AF5391"/>
    <w:rPr>
      <w:rFonts w:ascii="Times New Roman" w:eastAsia="Times New Roman" w:hAnsi="Times New Roman" w:cs="Times New Roman"/>
      <w:b/>
      <w:bCs/>
      <w:sz w:val="24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AF5391"/>
    <w:rPr>
      <w:rFonts w:ascii="Times New Roman" w:eastAsia="Times New Roman" w:hAnsi="Times New Roman" w:cs="Times New Roman"/>
      <w:b/>
      <w:bCs/>
      <w:i/>
      <w:iCs/>
      <w:sz w:val="24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AF5391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AF539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AF539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AF5391"/>
    <w:rPr>
      <w:rFonts w:ascii="Arial" w:eastAsia="Times New Roman" w:hAnsi="Arial" w:cs="Arial"/>
      <w:lang w:eastAsia="fr-FR"/>
    </w:rPr>
  </w:style>
  <w:style w:type="paragraph" w:customStyle="1" w:styleId="Titre1Marronclair">
    <w:name w:val="Titre 1 + Marron clair"/>
    <w:basedOn w:val="Titre1"/>
    <w:rsid w:val="00AF5391"/>
    <w:rPr>
      <w:color w:val="808000"/>
    </w:rPr>
  </w:style>
  <w:style w:type="paragraph" w:styleId="Paragraphedeliste">
    <w:name w:val="List Paragraph"/>
    <w:basedOn w:val="Normal"/>
    <w:uiPriority w:val="34"/>
    <w:qFormat/>
    <w:rsid w:val="00AF539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53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5391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bbeaurain</dc:creator>
  <cp:lastModifiedBy>Jennifer Leleu</cp:lastModifiedBy>
  <cp:revision>8</cp:revision>
  <dcterms:created xsi:type="dcterms:W3CDTF">2017-02-09T10:35:00Z</dcterms:created>
  <dcterms:modified xsi:type="dcterms:W3CDTF">2017-06-01T12:18:00Z</dcterms:modified>
</cp:coreProperties>
</file>